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ind w:left="0" w:right="342"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附件2</w:t>
      </w:r>
    </w:p>
    <w:p>
      <w:pPr>
        <w:pStyle w:val="2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江苏安全技术职业学院主动公开信息保密审查表</w:t>
      </w:r>
    </w:p>
    <w:bookmarkEnd w:id="0"/>
    <w:p>
      <w:pPr>
        <w:pStyle w:val="4"/>
        <w:spacing w:before="0"/>
        <w:ind w:left="0" w:right="342" w:firstLine="48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填表日期：  年   月   日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942"/>
        <w:gridCol w:w="338"/>
        <w:gridCol w:w="1202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拟公开信息部门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经办人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信息名称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文号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信息拟公开对象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□校内     □社会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信息拟公开方式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□学校网站或部门网站    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□信息公开网站           （类别）第（  ）条公开事项      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□报刊    □电视    □广播   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信息拟公开时间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□永久            □定期            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信息内容摘要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拟公开信息部门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自审意见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审查人（部门公章）：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信息公开工作办公室/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保密委员会办公室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审核意见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□应予公开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□不予公开理由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□国家秘密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□商业秘密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□学校内部信息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□个人隐私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□其他不予公开的情形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不予公开的依据：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审查责任人签字：   （盖章）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  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分管校领导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审批意见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签字：  </w:t>
            </w:r>
          </w:p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  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 </w:t>
            </w:r>
          </w:p>
        </w:tc>
      </w:tr>
    </w:tbl>
    <w:p>
      <w:r>
        <w:rPr>
          <w:rFonts w:hint="default" w:ascii="Times New Roman" w:hAnsi="Times New Roman" w:cs="Times New Roman"/>
        </w:rPr>
        <w:t>注：此表一式两份，一份交党政办公室存档备查，一份部门自存。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D60B5"/>
    <w:rsid w:val="29C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outlineLvl w:val="5"/>
    </w:pPr>
    <w:rPr>
      <w:rFonts w:ascii="Arial" w:hAnsi="Arial"/>
      <w:b/>
      <w:sz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36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2020-11-28T04:04:00Z</dcterms:created>
  <dc:creator>Biubiu</dc:creator>
  <cp:lastModifiedBy>Biubiu</cp:lastModifiedBy>
  <dcterms:modified xsi:type="dcterms:W3CDTF">2020-11-28T04:04:41Z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